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E2B8D" w14:textId="72028991" w:rsidR="003E17AB" w:rsidRDefault="003E17AB">
      <w:pPr>
        <w:pStyle w:val="Titre1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6646F18" wp14:editId="3606C974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344650" cy="1326271"/>
            <wp:effectExtent l="0" t="0" r="8255" b="762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CNRS_BLEU.png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344650" cy="1326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EB34DE" w14:textId="77777777" w:rsidR="003E17AB" w:rsidRDefault="003E17AB">
      <w:pPr>
        <w:pStyle w:val="Titre1"/>
        <w:jc w:val="center"/>
      </w:pPr>
    </w:p>
    <w:p w14:paraId="162E2C12" w14:textId="77777777" w:rsidR="003E17AB" w:rsidRDefault="003E17AB">
      <w:pPr>
        <w:pStyle w:val="Titre1"/>
        <w:jc w:val="center"/>
      </w:pPr>
    </w:p>
    <w:p w14:paraId="04AE44F2" w14:textId="4C82DB34" w:rsidR="003E17AB" w:rsidRDefault="003E17AB">
      <w:pPr>
        <w:pStyle w:val="Titre1"/>
        <w:jc w:val="center"/>
      </w:pPr>
      <w:r>
        <w:rPr>
          <w:smallCaps/>
          <w:sz w:val="44"/>
          <w:szCs w:val="44"/>
        </w:rPr>
        <w:t>Accord-cadre de Travaux de rénovation et/ou d’entretien des bâtiments, tous corps d’états</w:t>
      </w:r>
    </w:p>
    <w:p w14:paraId="282627AD" w14:textId="1DD3937D" w:rsidR="0064157E" w:rsidRDefault="00F720EC">
      <w:pPr>
        <w:pStyle w:val="Titre1"/>
        <w:jc w:val="center"/>
      </w:pPr>
      <w:r>
        <w:t xml:space="preserve">Lettre de consultation portant remise en concurrence des titulaires de l’accord-cadre lot </w:t>
      </w:r>
      <w:proofErr w:type="spellStart"/>
      <w:r>
        <w:t>n°</w:t>
      </w:r>
      <w:r w:rsidRPr="00862663">
        <w:rPr>
          <w:highlight w:val="yellow"/>
        </w:rPr>
        <w:t>XX</w:t>
      </w:r>
      <w:proofErr w:type="spellEnd"/>
      <w:r>
        <w:t xml:space="preserve">, marché </w:t>
      </w:r>
      <w:proofErr w:type="spellStart"/>
      <w:r>
        <w:t>n°</w:t>
      </w:r>
      <w:r w:rsidRPr="00862663">
        <w:rPr>
          <w:highlight w:val="yellow"/>
        </w:rPr>
        <w:t>XX</w:t>
      </w:r>
      <w:proofErr w:type="spellEnd"/>
    </w:p>
    <w:p w14:paraId="6E74DA8F" w14:textId="77777777" w:rsidR="00F720EC" w:rsidRDefault="00F720EC">
      <w:pPr>
        <w:rPr>
          <w:i/>
          <w:iCs/>
        </w:rPr>
      </w:pPr>
    </w:p>
    <w:p w14:paraId="5ACCEF4A" w14:textId="43F6CF20" w:rsidR="0064157E" w:rsidRPr="003E17AB" w:rsidRDefault="009628A4" w:rsidP="00F720EC">
      <w:pPr>
        <w:jc w:val="both"/>
        <w:rPr>
          <w:i/>
          <w:iCs/>
        </w:rPr>
      </w:pPr>
      <w:r w:rsidRPr="003E17AB">
        <w:rPr>
          <w:i/>
          <w:iCs/>
        </w:rPr>
        <w:t xml:space="preserve">Cette </w:t>
      </w:r>
      <w:r w:rsidR="00FD58DA" w:rsidRPr="003E17AB">
        <w:rPr>
          <w:i/>
          <w:iCs/>
        </w:rPr>
        <w:t xml:space="preserve">annexe </w:t>
      </w:r>
      <w:r w:rsidR="00F720EC">
        <w:rPr>
          <w:i/>
          <w:iCs/>
        </w:rPr>
        <w:t xml:space="preserve">a pour objet d’apporter des précisions sur les travaux objet de la présente consultation ainsi que les pourcentages retenus en matière de critère d’attribution du marché subséquent.  </w:t>
      </w:r>
    </w:p>
    <w:p w14:paraId="0F3CB9D3" w14:textId="6C3B2FCF" w:rsidR="003E17AB" w:rsidRDefault="00F720EC" w:rsidP="003E17AB">
      <w:pPr>
        <w:pStyle w:val="Titre1"/>
      </w:pPr>
      <w:r>
        <w:t xml:space="preserve">Objet du marché subséquent : </w:t>
      </w:r>
    </w:p>
    <w:p w14:paraId="2BF5C70B" w14:textId="267CBB4B" w:rsidR="00862663" w:rsidRPr="00862663" w:rsidRDefault="00862663" w:rsidP="00862663">
      <w:pPr>
        <w:rPr>
          <w:i/>
          <w:iCs/>
        </w:rPr>
      </w:pPr>
      <w:r w:rsidRPr="00862663">
        <w:rPr>
          <w:i/>
          <w:iCs/>
        </w:rPr>
        <w:t>(Description des travaux attendus</w:t>
      </w:r>
      <w:r>
        <w:rPr>
          <w:i/>
          <w:iCs/>
        </w:rPr>
        <w:t xml:space="preserve">. </w:t>
      </w:r>
      <w:r w:rsidRPr="00862663">
        <w:rPr>
          <w:i/>
          <w:iCs/>
        </w:rPr>
        <w:t xml:space="preserve">Joindre si besoin le programme descriptif de l’opération et, le cas échéant, de la mission du maître d’œuvre, et ses annexes éventuelles : plans, </w:t>
      </w:r>
      <w:proofErr w:type="spellStart"/>
      <w:r w:rsidRPr="00862663">
        <w:rPr>
          <w:i/>
          <w:iCs/>
        </w:rPr>
        <w:t>etc</w:t>
      </w:r>
      <w:proofErr w:type="spellEnd"/>
      <w:r w:rsidRPr="00862663">
        <w:rPr>
          <w:i/>
          <w:iCs/>
        </w:rPr>
        <w:t xml:space="preserve"> ;</w:t>
      </w:r>
      <w:r w:rsidR="00BD3392">
        <w:rPr>
          <w:i/>
          <w:iCs/>
        </w:rPr>
        <w:t xml:space="preserve">) </w:t>
      </w:r>
    </w:p>
    <w:p w14:paraId="3D606026" w14:textId="0EE1C60B" w:rsidR="00862663" w:rsidRPr="00862663" w:rsidRDefault="00862663" w:rsidP="00F720EC">
      <w:pPr>
        <w:rPr>
          <w:i/>
          <w:iCs/>
        </w:rPr>
      </w:pPr>
    </w:p>
    <w:p w14:paraId="69190343" w14:textId="648E134A" w:rsidR="00F720EC" w:rsidRPr="00F720EC" w:rsidRDefault="00F720EC" w:rsidP="00F720EC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F720EC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Localisation du marché subséquent : </w:t>
      </w:r>
    </w:p>
    <w:p w14:paraId="05CF3D38" w14:textId="0F074562" w:rsidR="00F720EC" w:rsidRDefault="00862663" w:rsidP="00F720EC">
      <w:pPr>
        <w:rPr>
          <w:i/>
          <w:iCs/>
        </w:rPr>
      </w:pPr>
      <w:r w:rsidRPr="00862663">
        <w:rPr>
          <w:i/>
          <w:iCs/>
        </w:rPr>
        <w:t>(Adresse du site – notamment pour la visite préalable)</w:t>
      </w:r>
    </w:p>
    <w:p w14:paraId="59D8F159" w14:textId="77777777" w:rsidR="00986654" w:rsidRPr="00862663" w:rsidRDefault="00986654" w:rsidP="00F720EC">
      <w:pPr>
        <w:rPr>
          <w:i/>
          <w:iCs/>
        </w:rPr>
      </w:pPr>
    </w:p>
    <w:p w14:paraId="24CBF7CD" w14:textId="5D7BF09E" w:rsidR="00F720EC" w:rsidRDefault="00986654" w:rsidP="00F720EC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Délai global d’exécution</w:t>
      </w:r>
      <w:r w:rsidR="00F720EC" w:rsidRPr="00F720EC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 des travaux : </w:t>
      </w:r>
    </w:p>
    <w:p w14:paraId="2313B900" w14:textId="45FFF4C4" w:rsidR="00986654" w:rsidRPr="00BA5085" w:rsidRDefault="00862663" w:rsidP="00BA5085">
      <w:pPr>
        <w:rPr>
          <w:i/>
          <w:iCs/>
        </w:rPr>
      </w:pPr>
      <w:r w:rsidRPr="00862663">
        <w:rPr>
          <w:i/>
          <w:iCs/>
        </w:rPr>
        <w:t>(Estimation de la durée des travaux par la maitrise d’ouvrage – non contractuelle)</w:t>
      </w:r>
    </w:p>
    <w:p w14:paraId="7289C811" w14:textId="77777777" w:rsidR="00986654" w:rsidRDefault="00986654" w:rsidP="00862663">
      <w:pPr>
        <w:pStyle w:val="Titre1"/>
      </w:pPr>
      <w:r>
        <w:t xml:space="preserve">Période de préparation </w:t>
      </w:r>
    </w:p>
    <w:p w14:paraId="283B58EA" w14:textId="77777777" w:rsidR="00986654" w:rsidRDefault="00986654" w:rsidP="00986654">
      <w:pPr>
        <w:pStyle w:val="Paragraphedeliste"/>
        <w:numPr>
          <w:ilvl w:val="0"/>
          <w:numId w:val="11"/>
        </w:numPr>
      </w:pPr>
      <w:r>
        <w:t>OUI</w:t>
      </w:r>
    </w:p>
    <w:p w14:paraId="65A66B28" w14:textId="2CD56346" w:rsidR="00986654" w:rsidRDefault="00986654" w:rsidP="00986654">
      <w:pPr>
        <w:pStyle w:val="Paragraphedeliste"/>
        <w:numPr>
          <w:ilvl w:val="1"/>
          <w:numId w:val="11"/>
        </w:numPr>
      </w:pPr>
      <w:r>
        <w:lastRenderedPageBreak/>
        <w:t xml:space="preserve">Durée : </w:t>
      </w:r>
      <w:proofErr w:type="gramStart"/>
      <w:r>
        <w:t>…….</w:t>
      </w:r>
      <w:proofErr w:type="gramEnd"/>
      <w:r>
        <w:t>.</w:t>
      </w:r>
    </w:p>
    <w:p w14:paraId="1ACBC15E" w14:textId="627D280F" w:rsidR="00986654" w:rsidRDefault="00986654" w:rsidP="00986654">
      <w:pPr>
        <w:pStyle w:val="Paragraphedeliste"/>
        <w:numPr>
          <w:ilvl w:val="1"/>
          <w:numId w:val="11"/>
        </w:numPr>
      </w:pPr>
      <w:r>
        <w:t>Intégration dans le délai global d’exécution (oui/non) : ……</w:t>
      </w:r>
    </w:p>
    <w:p w14:paraId="07CEC2B5" w14:textId="77777777" w:rsidR="00986654" w:rsidRPr="003E17AB" w:rsidRDefault="00986654" w:rsidP="00986654">
      <w:pPr>
        <w:pStyle w:val="Paragraphedeliste"/>
        <w:numPr>
          <w:ilvl w:val="0"/>
          <w:numId w:val="11"/>
        </w:numPr>
      </w:pPr>
      <w:r>
        <w:t>NON</w:t>
      </w:r>
    </w:p>
    <w:p w14:paraId="5E5B589A" w14:textId="77777777" w:rsidR="00986654" w:rsidRPr="00986654" w:rsidRDefault="00986654" w:rsidP="00986654"/>
    <w:p w14:paraId="025D12EB" w14:textId="7AA9AFC8" w:rsidR="00986654" w:rsidRDefault="00986654" w:rsidP="00862663">
      <w:pPr>
        <w:pStyle w:val="Titre1"/>
      </w:pPr>
      <w:r>
        <w:t xml:space="preserve">Lot responsable du plan d’organisation de chantier : </w:t>
      </w:r>
    </w:p>
    <w:p w14:paraId="01F2FE11" w14:textId="0F40648A" w:rsidR="00986654" w:rsidRPr="00986654" w:rsidRDefault="00BA5085" w:rsidP="00986654">
      <w:r>
        <w:t>(</w:t>
      </w:r>
      <w:proofErr w:type="gramStart"/>
      <w:r>
        <w:t>le</w:t>
      </w:r>
      <w:proofErr w:type="gramEnd"/>
      <w:r>
        <w:t xml:space="preserve"> cas échéant lot responsable de la gestion du compte </w:t>
      </w:r>
      <w:proofErr w:type="spellStart"/>
      <w:r>
        <w:t>prorara</w:t>
      </w:r>
      <w:proofErr w:type="spellEnd"/>
      <w:r>
        <w:t xml:space="preserve">) </w:t>
      </w:r>
      <w:r w:rsidR="00986654">
        <w:t>………………………………………………………………………….</w:t>
      </w:r>
    </w:p>
    <w:p w14:paraId="49729421" w14:textId="114E4295" w:rsidR="00862663" w:rsidRDefault="00862663" w:rsidP="00862663">
      <w:pPr>
        <w:pStyle w:val="Titre1"/>
      </w:pPr>
      <w:r>
        <w:t>Recours à EDIFLEX :</w:t>
      </w:r>
    </w:p>
    <w:p w14:paraId="560DDD63" w14:textId="246FDA38" w:rsidR="00862663" w:rsidRDefault="00862663" w:rsidP="00862663">
      <w:pPr>
        <w:pStyle w:val="Paragraphedeliste"/>
        <w:numPr>
          <w:ilvl w:val="0"/>
          <w:numId w:val="11"/>
        </w:numPr>
      </w:pPr>
      <w:bookmarkStart w:id="0" w:name="_Hlk222388942"/>
      <w:r>
        <w:t>OUI</w:t>
      </w:r>
    </w:p>
    <w:p w14:paraId="6303F517" w14:textId="61FB355D" w:rsidR="003E17AB" w:rsidRPr="003E17AB" w:rsidRDefault="00862663" w:rsidP="003E17AB">
      <w:pPr>
        <w:pStyle w:val="Paragraphedeliste"/>
        <w:numPr>
          <w:ilvl w:val="0"/>
          <w:numId w:val="11"/>
        </w:numPr>
      </w:pPr>
      <w:r>
        <w:t>NON</w:t>
      </w:r>
    </w:p>
    <w:bookmarkEnd w:id="0"/>
    <w:p w14:paraId="64B5D4E1" w14:textId="4C5A830D" w:rsidR="0064157E" w:rsidRDefault="00FD58DA" w:rsidP="00862663">
      <w:pPr>
        <w:pStyle w:val="Titre1"/>
      </w:pPr>
      <w:r>
        <w:t xml:space="preserve">Documents à fournir </w:t>
      </w:r>
      <w:r w:rsidR="003E17AB">
        <w:t>à l’issue des travaux</w:t>
      </w:r>
    </w:p>
    <w:p w14:paraId="5D1EED47" w14:textId="77777777" w:rsidR="00862663" w:rsidRDefault="00862663" w:rsidP="00862663"/>
    <w:p w14:paraId="37B87147" w14:textId="18340A63" w:rsidR="00862663" w:rsidRDefault="00862663" w:rsidP="00BD3392">
      <w:pPr>
        <w:pStyle w:val="Titre1"/>
      </w:pPr>
      <w:r>
        <w:t xml:space="preserve">Critères d’attribution du marché subséquent : </w:t>
      </w:r>
    </w:p>
    <w:p w14:paraId="6F0844D2" w14:textId="0A14F002" w:rsidR="00862663" w:rsidRDefault="00862663" w:rsidP="00862663">
      <w:pPr>
        <w:pStyle w:val="Paragraphedeliste"/>
        <w:numPr>
          <w:ilvl w:val="0"/>
          <w:numId w:val="13"/>
        </w:numPr>
      </w:pPr>
      <w:r>
        <w:t xml:space="preserve">Prix (entre 70 et </w:t>
      </w:r>
      <w:r w:rsidR="00986654">
        <w:t>85</w:t>
      </w:r>
      <w:r>
        <w:t xml:space="preserve">%) : </w:t>
      </w:r>
      <w:proofErr w:type="gramStart"/>
      <w:r>
        <w:t>…….</w:t>
      </w:r>
      <w:proofErr w:type="gramEnd"/>
      <w:r>
        <w:t>%</w:t>
      </w:r>
    </w:p>
    <w:p w14:paraId="50E3FB33" w14:textId="67C62819" w:rsidR="00986654" w:rsidRDefault="00986654" w:rsidP="00862663">
      <w:pPr>
        <w:pStyle w:val="Paragraphedeliste"/>
        <w:numPr>
          <w:ilvl w:val="0"/>
          <w:numId w:val="13"/>
        </w:numPr>
      </w:pPr>
      <w:r>
        <w:t>Environnemental : 10%</w:t>
      </w:r>
    </w:p>
    <w:p w14:paraId="4C895269" w14:textId="77A67EEC" w:rsidR="00862663" w:rsidRPr="00862663" w:rsidRDefault="00862663" w:rsidP="00862663">
      <w:pPr>
        <w:pStyle w:val="Paragraphedeliste"/>
        <w:numPr>
          <w:ilvl w:val="0"/>
          <w:numId w:val="13"/>
        </w:numPr>
      </w:pPr>
      <w:r>
        <w:t xml:space="preserve">Valeur technique (entre </w:t>
      </w:r>
      <w:r w:rsidR="00986654">
        <w:t>5</w:t>
      </w:r>
      <w:r>
        <w:t xml:space="preserve"> et </w:t>
      </w:r>
      <w:r w:rsidR="00986654">
        <w:t>2</w:t>
      </w:r>
      <w:r>
        <w:t>0%) : ……</w:t>
      </w:r>
      <w:proofErr w:type="gramStart"/>
      <w:r>
        <w:t>…….</w:t>
      </w:r>
      <w:proofErr w:type="gramEnd"/>
      <w:r>
        <w:t>.%</w:t>
      </w:r>
    </w:p>
    <w:p w14:paraId="62CF49EF" w14:textId="66B53432" w:rsidR="0064157E" w:rsidRDefault="0064157E"/>
    <w:sectPr w:rsidR="0064157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3FB1470"/>
    <w:multiLevelType w:val="hybridMultilevel"/>
    <w:tmpl w:val="92C62626"/>
    <w:lvl w:ilvl="0" w:tplc="2F96164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72A33"/>
    <w:multiLevelType w:val="hybridMultilevel"/>
    <w:tmpl w:val="33BADB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73799"/>
    <w:multiLevelType w:val="hybridMultilevel"/>
    <w:tmpl w:val="60E6BEDE"/>
    <w:lvl w:ilvl="0" w:tplc="2F96164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458FF"/>
    <w:multiLevelType w:val="multilevel"/>
    <w:tmpl w:val="0A7C7C1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237154">
    <w:abstractNumId w:val="8"/>
  </w:num>
  <w:num w:numId="2" w16cid:durableId="1979677161">
    <w:abstractNumId w:val="6"/>
  </w:num>
  <w:num w:numId="3" w16cid:durableId="1450247155">
    <w:abstractNumId w:val="5"/>
  </w:num>
  <w:num w:numId="4" w16cid:durableId="24209642">
    <w:abstractNumId w:val="4"/>
  </w:num>
  <w:num w:numId="5" w16cid:durableId="1880899926">
    <w:abstractNumId w:val="7"/>
  </w:num>
  <w:num w:numId="6" w16cid:durableId="1410729064">
    <w:abstractNumId w:val="3"/>
  </w:num>
  <w:num w:numId="7" w16cid:durableId="949580704">
    <w:abstractNumId w:val="2"/>
  </w:num>
  <w:num w:numId="8" w16cid:durableId="595796158">
    <w:abstractNumId w:val="1"/>
  </w:num>
  <w:num w:numId="9" w16cid:durableId="2000885588">
    <w:abstractNumId w:val="0"/>
  </w:num>
  <w:num w:numId="10" w16cid:durableId="949748330">
    <w:abstractNumId w:val="9"/>
  </w:num>
  <w:num w:numId="11" w16cid:durableId="1229996762">
    <w:abstractNumId w:val="11"/>
  </w:num>
  <w:num w:numId="12" w16cid:durableId="1953170586">
    <w:abstractNumId w:val="12"/>
  </w:num>
  <w:num w:numId="13" w16cid:durableId="3292564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39E2"/>
    <w:rsid w:val="0015074B"/>
    <w:rsid w:val="001C752D"/>
    <w:rsid w:val="001E1272"/>
    <w:rsid w:val="0029639D"/>
    <w:rsid w:val="002F3040"/>
    <w:rsid w:val="002F38FC"/>
    <w:rsid w:val="00326F90"/>
    <w:rsid w:val="003E17AB"/>
    <w:rsid w:val="005A74ED"/>
    <w:rsid w:val="006312C2"/>
    <w:rsid w:val="0064157E"/>
    <w:rsid w:val="00694797"/>
    <w:rsid w:val="0072590F"/>
    <w:rsid w:val="00780B74"/>
    <w:rsid w:val="00862663"/>
    <w:rsid w:val="009628A4"/>
    <w:rsid w:val="00986654"/>
    <w:rsid w:val="00A520AB"/>
    <w:rsid w:val="00AA1D8D"/>
    <w:rsid w:val="00AC66EC"/>
    <w:rsid w:val="00B47730"/>
    <w:rsid w:val="00BA5085"/>
    <w:rsid w:val="00BC6037"/>
    <w:rsid w:val="00BD3392"/>
    <w:rsid w:val="00BF56A7"/>
    <w:rsid w:val="00CB0664"/>
    <w:rsid w:val="00F720EC"/>
    <w:rsid w:val="00FC2C36"/>
    <w:rsid w:val="00FC36F9"/>
    <w:rsid w:val="00FC693F"/>
    <w:rsid w:val="00FD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35ABB"/>
  <w14:defaultImageDpi w14:val="300"/>
  <w15:docId w15:val="{8189B016-345A-4FA3-8948-E4E93F79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ParagraphedelisteCar">
    <w:name w:val="Paragraphe de liste Car"/>
    <w:basedOn w:val="Policepardfaut"/>
    <w:link w:val="Paragraphedeliste"/>
    <w:uiPriority w:val="34"/>
    <w:qFormat/>
    <w:rsid w:val="00862663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200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ROLLIN Juliette</dc:creator>
  <cp:keywords/>
  <dc:description>generated by python-docx</dc:description>
  <cp:lastModifiedBy>ROLLIN Juliette</cp:lastModifiedBy>
  <cp:revision>6</cp:revision>
  <dcterms:created xsi:type="dcterms:W3CDTF">2025-12-07T10:13:00Z</dcterms:created>
  <dcterms:modified xsi:type="dcterms:W3CDTF">2026-02-25T10:33:00Z</dcterms:modified>
  <cp:category/>
</cp:coreProperties>
</file>